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0C" w:rsidRPr="00454B0C" w:rsidRDefault="00454B0C" w:rsidP="00454B0C">
      <w:pPr>
        <w:spacing w:after="0"/>
        <w:jc w:val="center"/>
        <w:rPr>
          <w:b/>
          <w:color w:val="002060"/>
          <w:sz w:val="72"/>
        </w:rPr>
      </w:pPr>
      <w:r w:rsidRPr="00454B0C">
        <w:rPr>
          <w:b/>
          <w:color w:val="002060"/>
          <w:sz w:val="72"/>
        </w:rPr>
        <w:t>Детский телефон доверия</w:t>
      </w:r>
    </w:p>
    <w:p w:rsidR="00454B0C" w:rsidRPr="00454B0C" w:rsidRDefault="00454B0C" w:rsidP="00454B0C">
      <w:pPr>
        <w:spacing w:after="0"/>
        <w:jc w:val="center"/>
        <w:rPr>
          <w:b/>
          <w:color w:val="002060"/>
          <w:sz w:val="72"/>
        </w:rPr>
      </w:pPr>
    </w:p>
    <w:p w:rsidR="00454B0C" w:rsidRPr="00454B0C" w:rsidRDefault="00454B0C" w:rsidP="00454B0C">
      <w:pPr>
        <w:spacing w:after="0"/>
        <w:jc w:val="center"/>
        <w:rPr>
          <w:b/>
          <w:color w:val="002060"/>
          <w:sz w:val="72"/>
        </w:rPr>
      </w:pPr>
      <w:r w:rsidRPr="00454B0C">
        <w:rPr>
          <w:b/>
          <w:color w:val="002060"/>
          <w:sz w:val="72"/>
        </w:rPr>
        <w:t>Телефон доверия для детей, подростков и их родителей (круглосуточно)</w:t>
      </w:r>
    </w:p>
    <w:p w:rsidR="00454B0C" w:rsidRPr="00454B0C" w:rsidRDefault="00454B0C" w:rsidP="00454B0C">
      <w:pPr>
        <w:spacing w:after="0"/>
        <w:jc w:val="center"/>
        <w:rPr>
          <w:b/>
          <w:shadow/>
          <w:color w:val="C00000"/>
          <w:sz w:val="144"/>
        </w:rPr>
      </w:pPr>
      <w:r w:rsidRPr="00454B0C">
        <w:rPr>
          <w:b/>
          <w:shadow/>
          <w:color w:val="C00000"/>
          <w:sz w:val="144"/>
        </w:rPr>
        <w:t>8 800 2000-122</w:t>
      </w:r>
    </w:p>
    <w:p w:rsidR="00454B0C" w:rsidRPr="00454B0C" w:rsidRDefault="00454B0C" w:rsidP="00454B0C">
      <w:pPr>
        <w:spacing w:after="0"/>
        <w:jc w:val="center"/>
        <w:rPr>
          <w:b/>
          <w:sz w:val="52"/>
        </w:rPr>
      </w:pPr>
    </w:p>
    <w:p w:rsidR="00013227" w:rsidRPr="00454B0C" w:rsidRDefault="00454B0C" w:rsidP="00454B0C">
      <w:pPr>
        <w:spacing w:after="0"/>
        <w:jc w:val="center"/>
        <w:rPr>
          <w:b/>
          <w:sz w:val="52"/>
        </w:rPr>
      </w:pPr>
      <w:r>
        <w:rPr>
          <w:b/>
          <w:noProof/>
          <w:sz w:val="52"/>
          <w:lang w:eastAsia="ru-RU"/>
        </w:rPr>
        <w:drawing>
          <wp:inline distT="0" distB="0" distL="0" distR="0">
            <wp:extent cx="4940768" cy="4273764"/>
            <wp:effectExtent l="19050" t="0" r="0" b="0"/>
            <wp:docPr id="1" name="Рисунок 0" descr="Telefon-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fon-dover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221" cy="428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227" w:rsidRPr="00454B0C" w:rsidSect="00013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revisionView w:inkAnnotations="0"/>
  <w:defaultTabStop w:val="708"/>
  <w:characterSpacingControl w:val="doNotCompress"/>
  <w:compat/>
  <w:rsids>
    <w:rsidRoot w:val="00454B0C"/>
    <w:rsid w:val="00013227"/>
    <w:rsid w:val="0045374F"/>
    <w:rsid w:val="00454B0C"/>
    <w:rsid w:val="00DE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27"/>
  </w:style>
  <w:style w:type="paragraph" w:styleId="1">
    <w:name w:val="heading 1"/>
    <w:basedOn w:val="a"/>
    <w:link w:val="10"/>
    <w:uiPriority w:val="9"/>
    <w:qFormat/>
    <w:rsid w:val="00454B0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B0C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пк-6</dc:creator>
  <cp:lastModifiedBy>пк-6</cp:lastModifiedBy>
  <cp:revision>1</cp:revision>
  <dcterms:created xsi:type="dcterms:W3CDTF">2015-05-13T08:19:00Z</dcterms:created>
  <dcterms:modified xsi:type="dcterms:W3CDTF">2015-05-13T08:28:00Z</dcterms:modified>
</cp:coreProperties>
</file>